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B6" w:rsidRDefault="008C3EB6" w:rsidP="008C3EB6">
      <w:pPr>
        <w:pStyle w:val="a3"/>
        <w:shd w:val="clear" w:color="auto" w:fill="FFFFFF"/>
        <w:jc w:val="center"/>
        <w:rPr>
          <w:rFonts w:ascii="Arial" w:hAnsi="Arial" w:cs="Arial"/>
          <w:color w:val="052635"/>
          <w:sz w:val="19"/>
          <w:szCs w:val="19"/>
        </w:rPr>
      </w:pPr>
      <w:r>
        <w:rPr>
          <w:rStyle w:val="a4"/>
          <w:rFonts w:ascii="Arial" w:hAnsi="Arial" w:cs="Arial"/>
          <w:color w:val="052635"/>
          <w:sz w:val="19"/>
          <w:szCs w:val="19"/>
        </w:rPr>
        <w:t>ПОЛОЖЕНИЕ</w:t>
      </w:r>
      <w:r>
        <w:rPr>
          <w:rStyle w:val="apple-converted-space"/>
          <w:rFonts w:ascii="Arial" w:hAnsi="Arial" w:cs="Arial"/>
          <w:b/>
          <w:bCs/>
          <w:color w:val="052635"/>
          <w:sz w:val="19"/>
          <w:szCs w:val="19"/>
        </w:rPr>
        <w:t> </w:t>
      </w:r>
      <w:r>
        <w:rPr>
          <w:rStyle w:val="a4"/>
          <w:rFonts w:ascii="Arial" w:hAnsi="Arial" w:cs="Arial"/>
          <w:color w:val="052635"/>
          <w:sz w:val="19"/>
          <w:szCs w:val="19"/>
        </w:rPr>
        <w:t>ОБ ОБЕСПЕЧЕНИИ ПЕРВИЧНЫХ МЕР</w:t>
      </w:r>
      <w:r>
        <w:rPr>
          <w:rStyle w:val="apple-converted-space"/>
          <w:rFonts w:ascii="Arial" w:hAnsi="Arial" w:cs="Arial"/>
          <w:b/>
          <w:bCs/>
          <w:color w:val="052635"/>
          <w:sz w:val="19"/>
          <w:szCs w:val="19"/>
        </w:rPr>
        <w:t> </w:t>
      </w:r>
      <w:r>
        <w:rPr>
          <w:rStyle w:val="a4"/>
          <w:rFonts w:ascii="Arial" w:hAnsi="Arial" w:cs="Arial"/>
          <w:color w:val="052635"/>
          <w:sz w:val="19"/>
          <w:szCs w:val="19"/>
        </w:rPr>
        <w:t>ПОЖАРНОЙ БЕЗОПАСНОСТИ</w:t>
      </w:r>
      <w:r>
        <w:rPr>
          <w:rStyle w:val="apple-converted-space"/>
          <w:rFonts w:ascii="Arial" w:hAnsi="Arial" w:cs="Arial"/>
          <w:b/>
          <w:bCs/>
          <w:color w:val="052635"/>
          <w:sz w:val="19"/>
          <w:szCs w:val="19"/>
        </w:rPr>
        <w:t> </w:t>
      </w:r>
      <w:r>
        <w:rPr>
          <w:rFonts w:ascii="Arial" w:hAnsi="Arial" w:cs="Arial"/>
          <w:b/>
          <w:bCs/>
          <w:color w:val="052635"/>
          <w:sz w:val="19"/>
          <w:szCs w:val="19"/>
        </w:rPr>
        <w:br/>
      </w:r>
      <w:r>
        <w:rPr>
          <w:rStyle w:val="a4"/>
          <w:rFonts w:ascii="Arial" w:hAnsi="Arial" w:cs="Arial"/>
          <w:color w:val="052635"/>
          <w:sz w:val="19"/>
          <w:szCs w:val="19"/>
        </w:rPr>
        <w:t>В ГРАНИЦАХ МУНИЦИПАЛЬНОГО ОБРАЗОВАНИЯ</w:t>
      </w:r>
      <w:r>
        <w:rPr>
          <w:rStyle w:val="apple-converted-space"/>
          <w:rFonts w:ascii="Arial" w:hAnsi="Arial" w:cs="Arial"/>
          <w:b/>
          <w:bCs/>
          <w:color w:val="052635"/>
          <w:sz w:val="19"/>
          <w:szCs w:val="19"/>
        </w:rPr>
        <w:t> </w:t>
      </w:r>
      <w:r>
        <w:rPr>
          <w:rStyle w:val="a4"/>
          <w:rFonts w:ascii="Arial" w:hAnsi="Arial" w:cs="Arial"/>
          <w:color w:val="052635"/>
          <w:sz w:val="19"/>
          <w:szCs w:val="19"/>
        </w:rPr>
        <w:t>«ВЯТСКОЕ СЕЛЬСКОЕ ПОСЕЛЕНИЕ»</w:t>
      </w:r>
    </w:p>
    <w:p w:rsidR="008C3EB6" w:rsidRDefault="008C3EB6" w:rsidP="008C3EB6">
      <w:pPr>
        <w:pStyle w:val="a3"/>
        <w:shd w:val="clear" w:color="auto" w:fill="FFFFFF"/>
        <w:jc w:val="center"/>
        <w:rPr>
          <w:rFonts w:ascii="Arial" w:hAnsi="Arial" w:cs="Arial"/>
          <w:color w:val="052635"/>
          <w:sz w:val="19"/>
          <w:szCs w:val="19"/>
        </w:rPr>
      </w:pPr>
      <w:r>
        <w:rPr>
          <w:rStyle w:val="a4"/>
          <w:rFonts w:ascii="Arial" w:hAnsi="Arial" w:cs="Arial"/>
          <w:color w:val="052635"/>
          <w:sz w:val="19"/>
          <w:szCs w:val="19"/>
        </w:rPr>
        <w:t>1. Общие положения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 xml:space="preserve">1.1. </w:t>
      </w:r>
      <w:proofErr w:type="gramStart"/>
      <w:r>
        <w:rPr>
          <w:rFonts w:ascii="Arial" w:hAnsi="Arial" w:cs="Arial"/>
          <w:color w:val="052635"/>
          <w:sz w:val="19"/>
          <w:szCs w:val="19"/>
        </w:rPr>
        <w:t>Настоящее Положение разработано в соответствии с Федеральными законами от 21 декабря 1994 года</w:t>
      </w:r>
      <w:r>
        <w:rPr>
          <w:rStyle w:val="apple-converted-space"/>
          <w:rFonts w:ascii="Arial" w:hAnsi="Arial" w:cs="Arial"/>
          <w:color w:val="052635"/>
          <w:sz w:val="19"/>
          <w:szCs w:val="19"/>
        </w:rPr>
        <w:t> </w:t>
      </w:r>
      <w:hyperlink r:id="rId4" w:history="1">
        <w:r>
          <w:rPr>
            <w:rStyle w:val="a5"/>
            <w:rFonts w:ascii="Arial" w:hAnsi="Arial" w:cs="Arial"/>
            <w:color w:val="0372BC"/>
            <w:sz w:val="19"/>
            <w:szCs w:val="19"/>
          </w:rPr>
          <w:t>N 69-ФЗ</w:t>
        </w:r>
      </w:hyperlink>
      <w:r>
        <w:rPr>
          <w:rStyle w:val="apple-converted-space"/>
          <w:rFonts w:ascii="Arial" w:hAnsi="Arial" w:cs="Arial"/>
          <w:color w:val="052635"/>
          <w:sz w:val="19"/>
          <w:szCs w:val="19"/>
        </w:rPr>
        <w:t> </w:t>
      </w:r>
      <w:r>
        <w:rPr>
          <w:rFonts w:ascii="Arial" w:hAnsi="Arial" w:cs="Arial"/>
          <w:color w:val="052635"/>
          <w:sz w:val="19"/>
          <w:szCs w:val="19"/>
        </w:rPr>
        <w:t>"О пожарной безопасности", от 6 октября 2003 года</w:t>
      </w:r>
      <w:r>
        <w:rPr>
          <w:rStyle w:val="apple-converted-space"/>
          <w:rFonts w:ascii="Arial" w:hAnsi="Arial" w:cs="Arial"/>
          <w:color w:val="052635"/>
          <w:sz w:val="19"/>
          <w:szCs w:val="19"/>
        </w:rPr>
        <w:t> </w:t>
      </w:r>
      <w:hyperlink r:id="rId5" w:history="1">
        <w:r>
          <w:rPr>
            <w:rStyle w:val="a5"/>
            <w:rFonts w:ascii="Arial" w:hAnsi="Arial" w:cs="Arial"/>
            <w:color w:val="0372BC"/>
            <w:sz w:val="19"/>
            <w:szCs w:val="19"/>
          </w:rPr>
          <w:t>N 131-ФЗ</w:t>
        </w:r>
      </w:hyperlink>
      <w:r>
        <w:rPr>
          <w:rStyle w:val="apple-converted-space"/>
          <w:rFonts w:ascii="Arial" w:hAnsi="Arial" w:cs="Arial"/>
          <w:color w:val="052635"/>
          <w:sz w:val="19"/>
          <w:szCs w:val="19"/>
        </w:rPr>
        <w:t> </w:t>
      </w:r>
      <w:r>
        <w:rPr>
          <w:rFonts w:ascii="Arial" w:hAnsi="Arial" w:cs="Arial"/>
          <w:color w:val="052635"/>
          <w:sz w:val="19"/>
          <w:szCs w:val="19"/>
        </w:rPr>
        <w:t>"Об общих принципах организации местного самоуправления в Российской Федерации", от 22 июля 2008 года</w:t>
      </w:r>
      <w:r>
        <w:rPr>
          <w:rStyle w:val="apple-converted-space"/>
          <w:rFonts w:ascii="Arial" w:hAnsi="Arial" w:cs="Arial"/>
          <w:color w:val="052635"/>
          <w:sz w:val="19"/>
          <w:szCs w:val="19"/>
        </w:rPr>
        <w:t> </w:t>
      </w:r>
      <w:hyperlink r:id="rId6" w:history="1">
        <w:r>
          <w:rPr>
            <w:rStyle w:val="a5"/>
            <w:rFonts w:ascii="Arial" w:hAnsi="Arial" w:cs="Arial"/>
            <w:color w:val="0372BC"/>
            <w:sz w:val="19"/>
            <w:szCs w:val="19"/>
          </w:rPr>
          <w:t>N 123-ФЗ</w:t>
        </w:r>
      </w:hyperlink>
      <w:r>
        <w:rPr>
          <w:rFonts w:ascii="Arial" w:hAnsi="Arial" w:cs="Arial"/>
          <w:color w:val="052635"/>
          <w:sz w:val="19"/>
          <w:szCs w:val="19"/>
        </w:rPr>
        <w:t>"Технический регламент о требованиях пожарной безопасности",</w:t>
      </w:r>
      <w:r>
        <w:rPr>
          <w:rStyle w:val="apple-converted-space"/>
          <w:rFonts w:ascii="Arial" w:hAnsi="Arial" w:cs="Arial"/>
          <w:color w:val="052635"/>
          <w:sz w:val="19"/>
          <w:szCs w:val="19"/>
        </w:rPr>
        <w:t> </w:t>
      </w:r>
      <w:hyperlink r:id="rId7" w:history="1">
        <w:r>
          <w:rPr>
            <w:rStyle w:val="a5"/>
            <w:rFonts w:ascii="Arial" w:hAnsi="Arial" w:cs="Arial"/>
            <w:color w:val="0372BC"/>
            <w:sz w:val="19"/>
            <w:szCs w:val="19"/>
          </w:rPr>
          <w:t>Уставом</w:t>
        </w:r>
      </w:hyperlink>
      <w:r>
        <w:rPr>
          <w:rStyle w:val="apple-converted-space"/>
          <w:rFonts w:ascii="Arial" w:hAnsi="Arial" w:cs="Arial"/>
          <w:color w:val="052635"/>
          <w:sz w:val="19"/>
          <w:szCs w:val="19"/>
        </w:rPr>
        <w:t> </w:t>
      </w:r>
      <w:r>
        <w:rPr>
          <w:rFonts w:ascii="Arial" w:hAnsi="Arial" w:cs="Arial"/>
          <w:color w:val="052635"/>
          <w:sz w:val="19"/>
          <w:szCs w:val="19"/>
        </w:rPr>
        <w:t>муниципального образования «Вятское сельское образования» и устанавливает организационно-правовое, финансовое, материально-техническое обеспечение первичных</w:t>
      </w:r>
      <w:proofErr w:type="gramEnd"/>
      <w:r>
        <w:rPr>
          <w:rFonts w:ascii="Arial" w:hAnsi="Arial" w:cs="Arial"/>
          <w:color w:val="052635"/>
          <w:sz w:val="19"/>
          <w:szCs w:val="19"/>
        </w:rPr>
        <w:t xml:space="preserve"> мер пожарной безопасности в границах муниципального образования «Вятское сельское поселение».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1.2. Обеспечение первичных мер пожарной безопасности в границах муниципального образования «Вятское сельское поселение» относится к вопросам местного значения.</w:t>
      </w:r>
    </w:p>
    <w:p w:rsidR="008C3EB6" w:rsidRDefault="008C3EB6" w:rsidP="008C3EB6">
      <w:pPr>
        <w:pStyle w:val="a3"/>
        <w:shd w:val="clear" w:color="auto" w:fill="FFFFFF"/>
        <w:jc w:val="center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 Полномочия органов местного самоуправления муниципального образования «Вятское сельское поселение» по обеспечению первичных мер пожарной безопасности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2.1. К полномочиям Собрания депутатов Вятского сельского поселения в области обеспечения первичных мер пожарной безопасности относятся: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2.1.1. установление нормы бюджетного финансирования на обеспечение первичных мер пожарной безопасности на территории муниципального образования «Вятское сельское поселение»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2.2. К полномочиям администрации муниципального образования «Вятское сельское поселение» в области обеспечения первичных мер пожарной безопасности относятся: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2.2.2.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2.2.3. оснащение территорий общего пользования первичными средствами тушения пожаров и противопожарным инвентарем;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2.2.4. организация и принятие мер по оповещению населения и подразделений Государственной противопожарной службы о пожаре;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2.2.5.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2.2.6. включение мероприятий по обеспечению пожарной безопасности в планы, схемы и программы развития территории сельского поселения;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2.2.7.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2.2.8. установление особого противопожарного режима в случае повышения пожарной безопасности.</w:t>
      </w:r>
    </w:p>
    <w:p w:rsidR="008C3EB6" w:rsidRDefault="008C3EB6" w:rsidP="008C3EB6">
      <w:pPr>
        <w:pStyle w:val="a3"/>
        <w:shd w:val="clear" w:color="auto" w:fill="FFFFFF"/>
        <w:jc w:val="center"/>
        <w:rPr>
          <w:rFonts w:ascii="Arial" w:hAnsi="Arial" w:cs="Arial"/>
          <w:color w:val="052635"/>
          <w:sz w:val="19"/>
          <w:szCs w:val="19"/>
        </w:rPr>
      </w:pPr>
      <w:r>
        <w:rPr>
          <w:rStyle w:val="a4"/>
          <w:rFonts w:ascii="Arial" w:hAnsi="Arial" w:cs="Arial"/>
          <w:color w:val="052635"/>
          <w:sz w:val="19"/>
          <w:szCs w:val="19"/>
        </w:rPr>
        <w:t>3. Основные задачи обеспечения первичных мер пожарной безопасности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3.1. Основными задачами обеспечения первичных мер пожарной безопасности являются: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3.1.1. защита жизни, здоровья, имущества граждан и юридических лиц, государственного и муниципального имущества от пожаров;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3.1.2. спасение людей и имущества при пожарах;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lastRenderedPageBreak/>
        <w:t xml:space="preserve">3.1.3. создание </w:t>
      </w:r>
      <w:proofErr w:type="gramStart"/>
      <w:r>
        <w:rPr>
          <w:rFonts w:ascii="Arial" w:hAnsi="Arial" w:cs="Arial"/>
          <w:color w:val="052635"/>
          <w:sz w:val="19"/>
          <w:szCs w:val="19"/>
        </w:rPr>
        <w:t>системы обеспечения пожарной безопасности объектов защиты</w:t>
      </w:r>
      <w:proofErr w:type="gramEnd"/>
      <w:r>
        <w:rPr>
          <w:rFonts w:ascii="Arial" w:hAnsi="Arial" w:cs="Arial"/>
          <w:color w:val="052635"/>
          <w:sz w:val="19"/>
          <w:szCs w:val="19"/>
        </w:rPr>
        <w:t>.</w:t>
      </w:r>
    </w:p>
    <w:p w:rsidR="008C3EB6" w:rsidRDefault="008C3EB6" w:rsidP="008C3EB6">
      <w:pPr>
        <w:pStyle w:val="a3"/>
        <w:shd w:val="clear" w:color="auto" w:fill="FFFFFF"/>
        <w:jc w:val="center"/>
        <w:rPr>
          <w:rFonts w:ascii="Arial" w:hAnsi="Arial" w:cs="Arial"/>
          <w:color w:val="052635"/>
          <w:sz w:val="19"/>
          <w:szCs w:val="19"/>
        </w:rPr>
      </w:pPr>
      <w:r>
        <w:rPr>
          <w:rStyle w:val="a4"/>
          <w:rFonts w:ascii="Arial" w:hAnsi="Arial" w:cs="Arial"/>
          <w:color w:val="052635"/>
          <w:sz w:val="19"/>
          <w:szCs w:val="19"/>
        </w:rPr>
        <w:t>4. Коллегиальный орган по вопросам первичных мер пожарной безопасности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4.1. Координацию деятельности органов местного самоуправления муниципального образования «Вятское сельское поселение» по обеспечению первичных мер пожарной безопасности, разработку предложений по реализации полномочий в области обеспечения пожарной безопасности осуществляет Комиссия по предупреждению и ликвидации чрезвычайных ситуаций и обеспечению пожарной безопасности муниципального образования «Вятское сельское поселение».</w:t>
      </w:r>
    </w:p>
    <w:p w:rsidR="008C3EB6" w:rsidRDefault="008C3EB6" w:rsidP="008C3EB6">
      <w:pPr>
        <w:pStyle w:val="a3"/>
        <w:shd w:val="clear" w:color="auto" w:fill="FFFFFF"/>
        <w:jc w:val="center"/>
        <w:rPr>
          <w:rFonts w:ascii="Arial" w:hAnsi="Arial" w:cs="Arial"/>
          <w:color w:val="052635"/>
          <w:sz w:val="19"/>
          <w:szCs w:val="19"/>
        </w:rPr>
      </w:pPr>
      <w:r>
        <w:rPr>
          <w:rStyle w:val="a4"/>
          <w:rFonts w:ascii="Arial" w:hAnsi="Arial" w:cs="Arial"/>
          <w:color w:val="052635"/>
          <w:sz w:val="19"/>
          <w:szCs w:val="19"/>
        </w:rPr>
        <w:t>5. Противопожарная пропаганда и информирование населения о проблемах и путях обеспечения пожарной безопасности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5.1. Для противопожарной пропаганды используются информационные стенды, доски и другие доступные для населения муниципального образования «Вятское сельское поселение» места размещения соответствующих материалов.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5.2. Порядок организации и проведения противопожарной пропаганды устанавливается главой администрации муниципального образования «Вятское сельское поселение»</w:t>
      </w:r>
    </w:p>
    <w:p w:rsidR="008C3EB6" w:rsidRDefault="008C3EB6" w:rsidP="008C3EB6">
      <w:pPr>
        <w:pStyle w:val="a3"/>
        <w:shd w:val="clear" w:color="auto" w:fill="FFFFFF"/>
        <w:jc w:val="center"/>
        <w:rPr>
          <w:rFonts w:ascii="Arial" w:hAnsi="Arial" w:cs="Arial"/>
          <w:color w:val="052635"/>
          <w:sz w:val="19"/>
          <w:szCs w:val="19"/>
        </w:rPr>
      </w:pPr>
      <w:r>
        <w:rPr>
          <w:rStyle w:val="a4"/>
          <w:rFonts w:ascii="Arial" w:hAnsi="Arial" w:cs="Arial"/>
          <w:color w:val="052635"/>
          <w:sz w:val="19"/>
          <w:szCs w:val="19"/>
        </w:rPr>
        <w:t>6. Разработка и реализация мер пожарной безопасности на территории муниципального образования «Вятское сельское поселение»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6.1. Соблюдение требований пожарной безопасности по планировке и застройке территории сельского поселения осуществляется в соответствии с Градостроительным</w:t>
      </w:r>
      <w:r>
        <w:rPr>
          <w:rStyle w:val="apple-converted-space"/>
          <w:rFonts w:ascii="Arial" w:hAnsi="Arial" w:cs="Arial"/>
          <w:color w:val="052635"/>
          <w:sz w:val="19"/>
          <w:szCs w:val="19"/>
        </w:rPr>
        <w:t> </w:t>
      </w:r>
      <w:hyperlink r:id="rId8" w:history="1">
        <w:r>
          <w:rPr>
            <w:rStyle w:val="a5"/>
            <w:rFonts w:ascii="Arial" w:hAnsi="Arial" w:cs="Arial"/>
            <w:color w:val="0372BC"/>
            <w:sz w:val="19"/>
            <w:szCs w:val="19"/>
          </w:rPr>
          <w:t>кодексом</w:t>
        </w:r>
      </w:hyperlink>
      <w:r>
        <w:rPr>
          <w:rStyle w:val="apple-converted-space"/>
          <w:rFonts w:ascii="Arial" w:hAnsi="Arial" w:cs="Arial"/>
          <w:color w:val="052635"/>
          <w:sz w:val="19"/>
          <w:szCs w:val="19"/>
        </w:rPr>
        <w:t> </w:t>
      </w:r>
      <w:r>
        <w:rPr>
          <w:rFonts w:ascii="Arial" w:hAnsi="Arial" w:cs="Arial"/>
          <w:color w:val="052635"/>
          <w:sz w:val="19"/>
          <w:szCs w:val="19"/>
        </w:rPr>
        <w:t>Российской Федерации.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6.2. Разработка и осуществление мероприятий по обеспечению пожарной безопасности муниципального образования и объектов муниципальной собственности должны предусматриваться в планах и программах развития территории, обеспечения надлежащего состояния источников противопожарного водоснабжения,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8C3EB6" w:rsidRDefault="008C3EB6" w:rsidP="008C3EB6">
      <w:pPr>
        <w:pStyle w:val="a3"/>
        <w:shd w:val="clear" w:color="auto" w:fill="FFFFFF"/>
        <w:jc w:val="center"/>
        <w:rPr>
          <w:rFonts w:ascii="Arial" w:hAnsi="Arial" w:cs="Arial"/>
          <w:color w:val="052635"/>
          <w:sz w:val="19"/>
          <w:szCs w:val="19"/>
        </w:rPr>
      </w:pPr>
      <w:r>
        <w:rPr>
          <w:rStyle w:val="a4"/>
          <w:rFonts w:ascii="Arial" w:hAnsi="Arial" w:cs="Arial"/>
          <w:color w:val="052635"/>
          <w:sz w:val="19"/>
          <w:szCs w:val="19"/>
        </w:rPr>
        <w:t>7. Добровольная пожарная охрана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7.1. Добровольная пожарная охрана - форма участия граждан в обеспечении первичных мер пожарной безопасности на территории муниципального образования «Вятское сельское поселение».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7.2. Участие в добровольной пожарной охране является формой социально значимых работ, устанавливаемых администрацией муниципального образования «Вятское сельское поселение».</w:t>
      </w:r>
    </w:p>
    <w:p w:rsidR="008C3EB6" w:rsidRDefault="008C3EB6" w:rsidP="008C3EB6">
      <w:pPr>
        <w:pStyle w:val="a3"/>
        <w:shd w:val="clear" w:color="auto" w:fill="FFFFFF"/>
        <w:jc w:val="center"/>
        <w:rPr>
          <w:rFonts w:ascii="Arial" w:hAnsi="Arial" w:cs="Arial"/>
          <w:color w:val="052635"/>
          <w:sz w:val="19"/>
          <w:szCs w:val="19"/>
        </w:rPr>
      </w:pPr>
      <w:r>
        <w:rPr>
          <w:rStyle w:val="a4"/>
          <w:rFonts w:ascii="Arial" w:hAnsi="Arial" w:cs="Arial"/>
          <w:color w:val="052635"/>
          <w:sz w:val="19"/>
          <w:szCs w:val="19"/>
        </w:rPr>
        <w:t>9. Финансирование расходов, связанных с обеспечением первичных мер пожарной безопасности</w:t>
      </w:r>
    </w:p>
    <w:p w:rsidR="008C3EB6" w:rsidRDefault="008C3EB6" w:rsidP="008C3EB6">
      <w:pPr>
        <w:pStyle w:val="a3"/>
        <w:shd w:val="clear" w:color="auto" w:fill="FFFFFF"/>
        <w:rPr>
          <w:rFonts w:ascii="Arial" w:hAnsi="Arial" w:cs="Arial"/>
          <w:color w:val="052635"/>
          <w:sz w:val="19"/>
          <w:szCs w:val="19"/>
        </w:rPr>
      </w:pPr>
      <w:r>
        <w:rPr>
          <w:rFonts w:ascii="Arial" w:hAnsi="Arial" w:cs="Arial"/>
          <w:color w:val="052635"/>
          <w:sz w:val="19"/>
          <w:szCs w:val="19"/>
        </w:rPr>
        <w:t>Финансирование расходов, связанных с осуществлением первичных мер пожарной безопасности в границах муниципального образования «Вятское сельское поселение», осуществляется за счет средств бюджета муниципального образования «Вятское сельское поселение».</w:t>
      </w:r>
    </w:p>
    <w:p w:rsidR="00AB7ED4" w:rsidRDefault="00AB7ED4"/>
    <w:sectPr w:rsidR="00AB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3EB6"/>
    <w:rsid w:val="008C3EB6"/>
    <w:rsid w:val="00AB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3EB6"/>
    <w:rPr>
      <w:b/>
      <w:bCs/>
    </w:rPr>
  </w:style>
  <w:style w:type="character" w:customStyle="1" w:styleId="apple-converted-space">
    <w:name w:val="apple-converted-space"/>
    <w:basedOn w:val="a0"/>
    <w:rsid w:val="008C3EB6"/>
  </w:style>
  <w:style w:type="character" w:styleId="a5">
    <w:name w:val="Hyperlink"/>
    <w:basedOn w:val="a0"/>
    <w:uiPriority w:val="99"/>
    <w:semiHidden/>
    <w:unhideWhenUsed/>
    <w:rsid w:val="008C3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8;fld=134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06;n=22269;fld=134;dst=101277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699;fld=134;dst=100590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main?base=LAW;n=111900;fld=134;dst=100177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08907;fld=134;dst=233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056D91870ABB45AAFDEBB595D94D92" ma:contentTypeVersion="1" ma:contentTypeDescription="Создание документа." ma:contentTypeScope="" ma:versionID="4f8ed132e7276006d18638286f613f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XXJ7TYMEEKJ2-4718-3</_dlc_DocId>
    <_dlc_DocIdUrl xmlns="57504d04-691e-4fc4-8f09-4f19fdbe90f6">
      <Url>https://vip.gov.mari.ru/sovetsk/vyatskoe/_layouts/DocIdRedir.aspx?ID=XXJ7TYMEEKJ2-4718-3</Url>
      <Description>XXJ7TYMEEKJ2-4718-3</Description>
    </_dlc_DocIdUrl>
  </documentManagement>
</p:properties>
</file>

<file path=customXml/itemProps1.xml><?xml version="1.0" encoding="utf-8"?>
<ds:datastoreItem xmlns:ds="http://schemas.openxmlformats.org/officeDocument/2006/customXml" ds:itemID="{88D90A68-A215-4506-8CD4-ECF4F6A6A556}"/>
</file>

<file path=customXml/itemProps2.xml><?xml version="1.0" encoding="utf-8"?>
<ds:datastoreItem xmlns:ds="http://schemas.openxmlformats.org/officeDocument/2006/customXml" ds:itemID="{B601A600-D219-4457-B7BB-5FD9D3BD5FE9}"/>
</file>

<file path=customXml/itemProps3.xml><?xml version="1.0" encoding="utf-8"?>
<ds:datastoreItem xmlns:ds="http://schemas.openxmlformats.org/officeDocument/2006/customXml" ds:itemID="{2150FA8B-BB14-48D5-A724-936D5675F31A}"/>
</file>

<file path=customXml/itemProps4.xml><?xml version="1.0" encoding="utf-8"?>
<ds:datastoreItem xmlns:ds="http://schemas.openxmlformats.org/officeDocument/2006/customXml" ds:itemID="{8247050C-C4BF-4A37-897D-C7809F3B7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ОБЕСПЕЧЕНИИ ПЕРВИЧНЫХ МЕР ПОЖАРНОЙ БЕЗОПАСНОСТИ В ГРАНИЦАХ МУНИЦИПАЛЬНОГО ОБРАЗОВАНИЯ «ВЯТСКОЕ СЕЛЬСКОЕ ПОСЕЛЕНИЕ»</dc:title>
  <dc:subject/>
  <dc:creator>Снежанна</dc:creator>
  <cp:keywords/>
  <dc:description/>
  <cp:lastModifiedBy>Снежанна</cp:lastModifiedBy>
  <cp:revision>2</cp:revision>
  <dcterms:created xsi:type="dcterms:W3CDTF">2015-05-28T10:53:00Z</dcterms:created>
  <dcterms:modified xsi:type="dcterms:W3CDTF">2015-05-28T10:53:00Z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0x0101002C056D91870ABB45AAFDEBB595D94D92</vt:lpwstr>
  </property>
  <property fmtid="{D5CDD505-2E9C-101B-9397-08002B2CF9AE}" pid="3" name="_dlc_DocIdItemGuid">
    <vt:lpwstr>641282bd-6571-4749-84cc-2fcf8938fa84</vt:lpwstr>
  </property>
</Properties>
</file>